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2B5" w:rsidRDefault="00C862B5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b/>
          <w:i/>
          <w:sz w:val="32"/>
          <w:szCs w:val="32"/>
          <w:lang w:val="pl-PL" w:eastAsia="pl-PL"/>
        </w:rPr>
      </w:pPr>
      <w:bookmarkStart w:id="0" w:name="_GoBack"/>
      <w:bookmarkEnd w:id="0"/>
    </w:p>
    <w:p w:rsidR="00C862B5" w:rsidRDefault="006F02D2">
      <w:pPr>
        <w:tabs>
          <w:tab w:val="center" w:pos="4536"/>
          <w:tab w:val="right" w:pos="9072"/>
        </w:tabs>
        <w:spacing w:after="0" w:line="240" w:lineRule="auto"/>
        <w:jc w:val="center"/>
        <w:rPr>
          <w:rFonts w:eastAsia="Times New Roman" w:cstheme="minorHAnsi"/>
          <w:b/>
          <w:i/>
          <w:sz w:val="32"/>
          <w:szCs w:val="32"/>
          <w:lang w:val="pl-PL" w:eastAsia="pl-PL"/>
        </w:rPr>
      </w:pPr>
      <w:r>
        <w:rPr>
          <w:rFonts w:eastAsia="Times New Roman" w:cstheme="minorHAnsi"/>
          <w:b/>
          <w:i/>
          <w:sz w:val="32"/>
          <w:szCs w:val="32"/>
          <w:lang w:val="pl-PL" w:eastAsia="pl-PL"/>
        </w:rPr>
        <w:t xml:space="preserve">Karkonoska Akademia Nauk Stosowanych w Jeleniej Górze </w:t>
      </w:r>
      <w:r>
        <w:rPr>
          <w:rFonts w:eastAsia="Times New Roman" w:cstheme="minorHAnsi"/>
          <w:b/>
          <w:i/>
          <w:sz w:val="32"/>
          <w:szCs w:val="32"/>
          <w:lang w:val="pl-PL" w:eastAsia="pl-PL"/>
        </w:rPr>
        <w:br/>
      </w:r>
      <w:r>
        <w:rPr>
          <w:b/>
          <w:i/>
        </w:rPr>
        <w:t>i</w:t>
      </w:r>
      <w:r>
        <w:rPr>
          <w:b/>
          <w:i/>
        </w:rPr>
        <w:br/>
      </w:r>
      <w:proofErr w:type="spellStart"/>
      <w:r>
        <w:rPr>
          <w:b/>
          <w:bCs/>
          <w:sz w:val="32"/>
          <w:szCs w:val="32"/>
        </w:rPr>
        <w:t>Wyższa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Zawodowa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Szkoła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Medyczna</w:t>
      </w:r>
      <w:proofErr w:type="spellEnd"/>
      <w:r>
        <w:rPr>
          <w:b/>
          <w:bCs/>
          <w:sz w:val="32"/>
          <w:szCs w:val="32"/>
        </w:rPr>
        <w:t xml:space="preserve">, </w:t>
      </w:r>
      <w:proofErr w:type="spellStart"/>
      <w:r>
        <w:rPr>
          <w:b/>
          <w:bCs/>
          <w:sz w:val="32"/>
          <w:szCs w:val="32"/>
        </w:rPr>
        <w:t>Średnia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Szkoła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Medyczna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br/>
        <w:t xml:space="preserve">i </w:t>
      </w:r>
      <w:proofErr w:type="spellStart"/>
      <w:r>
        <w:rPr>
          <w:b/>
          <w:bCs/>
          <w:sz w:val="32"/>
          <w:szCs w:val="32"/>
        </w:rPr>
        <w:t>Akademia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Biznesu</w:t>
      </w:r>
      <w:proofErr w:type="spellEnd"/>
      <w:r>
        <w:rPr>
          <w:b/>
          <w:bCs/>
          <w:sz w:val="32"/>
          <w:szCs w:val="32"/>
        </w:rPr>
        <w:t>, Trutnov</w:t>
      </w:r>
      <w:r>
        <w:rPr>
          <w:rFonts w:eastAsia="Times New Roman" w:cstheme="minorHAnsi"/>
          <w:b/>
          <w:i/>
          <w:sz w:val="32"/>
          <w:szCs w:val="32"/>
          <w:lang w:val="pl-PL" w:eastAsia="pl-PL"/>
        </w:rPr>
        <w:t xml:space="preserve"> </w:t>
      </w:r>
    </w:p>
    <w:p w:rsidR="00C862B5" w:rsidRDefault="006F02D2">
      <w:pPr>
        <w:tabs>
          <w:tab w:val="center" w:pos="4536"/>
          <w:tab w:val="right" w:pos="9072"/>
        </w:tabs>
        <w:spacing w:after="0" w:line="240" w:lineRule="auto"/>
        <w:jc w:val="center"/>
        <w:rPr>
          <w:rFonts w:eastAsia="Times New Roman" w:cstheme="minorHAnsi"/>
          <w:b/>
          <w:i/>
          <w:sz w:val="32"/>
          <w:szCs w:val="32"/>
          <w:lang w:val="pl-PL" w:eastAsia="pl-PL"/>
        </w:rPr>
      </w:pPr>
      <w:r>
        <w:rPr>
          <w:rFonts w:eastAsia="Times New Roman" w:cstheme="minorHAnsi"/>
          <w:b/>
          <w:i/>
          <w:sz w:val="32"/>
          <w:szCs w:val="32"/>
          <w:lang w:val="pl-PL" w:eastAsia="pl-PL"/>
        </w:rPr>
        <w:t>zapraszają na polsko-czeskie seminarium online :</w:t>
      </w:r>
    </w:p>
    <w:p w:rsidR="00C862B5" w:rsidRDefault="00C862B5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bCs/>
          <w:i/>
          <w:iCs/>
          <w:color w:val="800080"/>
          <w:sz w:val="36"/>
          <w:szCs w:val="36"/>
        </w:rPr>
      </w:pPr>
    </w:p>
    <w:p w:rsidR="00C862B5" w:rsidRDefault="006F02D2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bCs/>
          <w:i/>
          <w:iCs/>
          <w:color w:val="800080"/>
          <w:sz w:val="36"/>
          <w:szCs w:val="36"/>
        </w:rPr>
      </w:pPr>
      <w:r>
        <w:rPr>
          <w:b/>
          <w:bCs/>
          <w:i/>
          <w:iCs/>
          <w:color w:val="800080"/>
          <w:sz w:val="36"/>
          <w:szCs w:val="36"/>
        </w:rPr>
        <w:t>„</w:t>
      </w:r>
      <w:proofErr w:type="spellStart"/>
      <w:r>
        <w:rPr>
          <w:b/>
          <w:bCs/>
          <w:i/>
          <w:iCs/>
          <w:color w:val="800080"/>
          <w:sz w:val="36"/>
          <w:szCs w:val="36"/>
        </w:rPr>
        <w:t>Nauki</w:t>
      </w:r>
      <w:proofErr w:type="spellEnd"/>
      <w:r>
        <w:rPr>
          <w:b/>
          <w:bCs/>
          <w:i/>
          <w:iCs/>
          <w:color w:val="800080"/>
          <w:sz w:val="36"/>
          <w:szCs w:val="36"/>
        </w:rPr>
        <w:t xml:space="preserve"> </w:t>
      </w:r>
      <w:proofErr w:type="spellStart"/>
      <w:r>
        <w:rPr>
          <w:b/>
          <w:bCs/>
          <w:i/>
          <w:iCs/>
          <w:color w:val="800080"/>
          <w:sz w:val="36"/>
          <w:szCs w:val="36"/>
        </w:rPr>
        <w:t>przyrodnicze-teoria</w:t>
      </w:r>
      <w:proofErr w:type="spellEnd"/>
      <w:r>
        <w:rPr>
          <w:b/>
          <w:bCs/>
          <w:i/>
          <w:iCs/>
          <w:color w:val="800080"/>
          <w:sz w:val="36"/>
          <w:szCs w:val="36"/>
        </w:rPr>
        <w:t xml:space="preserve"> i </w:t>
      </w:r>
      <w:proofErr w:type="spellStart"/>
      <w:r>
        <w:rPr>
          <w:b/>
          <w:bCs/>
          <w:i/>
          <w:iCs/>
          <w:color w:val="800080"/>
          <w:sz w:val="36"/>
          <w:szCs w:val="36"/>
        </w:rPr>
        <w:t>praktyka</w:t>
      </w:r>
      <w:proofErr w:type="spellEnd"/>
      <w:r>
        <w:rPr>
          <w:b/>
          <w:bCs/>
          <w:i/>
          <w:iCs/>
          <w:color w:val="800080"/>
          <w:sz w:val="36"/>
          <w:szCs w:val="36"/>
        </w:rPr>
        <w:t>.“</w:t>
      </w:r>
    </w:p>
    <w:p w:rsidR="00C862B5" w:rsidRDefault="00C862B5">
      <w:pPr>
        <w:tabs>
          <w:tab w:val="center" w:pos="4536"/>
          <w:tab w:val="right" w:pos="9072"/>
        </w:tabs>
        <w:spacing w:after="0" w:line="240" w:lineRule="auto"/>
        <w:jc w:val="center"/>
        <w:rPr>
          <w:rFonts w:eastAsia="Times New Roman" w:cstheme="minorHAnsi"/>
          <w:b/>
          <w:i/>
          <w:sz w:val="32"/>
          <w:szCs w:val="32"/>
          <w:lang w:val="pl-PL" w:eastAsia="pl-PL"/>
        </w:rPr>
      </w:pPr>
    </w:p>
    <w:p w:rsidR="00C862B5" w:rsidRDefault="00C862B5">
      <w:pPr>
        <w:tabs>
          <w:tab w:val="center" w:pos="4536"/>
          <w:tab w:val="right" w:pos="9072"/>
        </w:tabs>
        <w:spacing w:after="0" w:line="240" w:lineRule="auto"/>
        <w:jc w:val="center"/>
        <w:rPr>
          <w:rStyle w:val="normaltextrun"/>
          <w:rFonts w:ascii="Calibri" w:hAnsi="Calibri" w:cs="Calibri"/>
          <w:b/>
          <w:bCs/>
          <w:color w:val="7030A0"/>
          <w:sz w:val="24"/>
          <w:szCs w:val="24"/>
          <w:shd w:val="clear" w:color="auto" w:fill="FFFFFF"/>
          <w:lang w:val="pl-PL"/>
        </w:rPr>
      </w:pPr>
    </w:p>
    <w:p w:rsidR="00C862B5" w:rsidRDefault="006F02D2">
      <w:pPr>
        <w:tabs>
          <w:tab w:val="center" w:pos="5245"/>
          <w:tab w:val="right" w:pos="9640"/>
        </w:tabs>
        <w:spacing w:after="0" w:line="240" w:lineRule="auto"/>
        <w:jc w:val="center"/>
        <w:textAlignment w:val="baseline"/>
        <w:rPr>
          <w:rFonts w:ascii="Calibri" w:eastAsia="NSimSun" w:hAnsi="Calibri" w:cs="Arial"/>
          <w:b/>
          <w:i/>
          <w:iCs/>
          <w:color w:val="FF8000"/>
          <w:kern w:val="2"/>
          <w:sz w:val="24"/>
          <w:szCs w:val="24"/>
          <w:lang w:val="pl-PL" w:eastAsia="zh-CN" w:bidi="hi-IN"/>
        </w:rPr>
      </w:pPr>
      <w:bookmarkStart w:id="1" w:name="page3R_mcid11"/>
      <w:bookmarkEnd w:id="1"/>
      <w:r>
        <w:rPr>
          <w:rFonts w:eastAsia="NSimSun" w:cs="Arial"/>
          <w:b/>
          <w:i/>
          <w:iCs/>
          <w:color w:val="55308D"/>
          <w:kern w:val="2"/>
          <w:sz w:val="24"/>
          <w:szCs w:val="24"/>
          <w:lang w:val="pl-PL" w:eastAsia="zh-CN" w:bidi="hi-IN"/>
        </w:rPr>
        <w:t xml:space="preserve">19 CZERWCA 2023 </w:t>
      </w:r>
      <w:r>
        <w:rPr>
          <w:rFonts w:eastAsia="NSimSun" w:cs="Arial"/>
          <w:b/>
          <w:i/>
          <w:iCs/>
          <w:color w:val="55308D"/>
          <w:kern w:val="2"/>
          <w:sz w:val="24"/>
          <w:szCs w:val="24"/>
          <w:lang w:val="pl-PL" w:eastAsia="zh-CN" w:bidi="hi-IN"/>
        </w:rPr>
        <w:t>GODZ. 8:00</w:t>
      </w:r>
      <w:r>
        <w:rPr>
          <w:rFonts w:eastAsia="NSimSun" w:cs="Arial"/>
          <w:b/>
          <w:i/>
          <w:iCs/>
          <w:color w:val="FF8000"/>
          <w:kern w:val="2"/>
          <w:sz w:val="24"/>
          <w:szCs w:val="24"/>
          <w:lang w:val="pl-PL" w:eastAsia="zh-CN" w:bidi="hi-IN"/>
        </w:rPr>
        <w:br/>
        <w:t>Platforma Zoom. Wstęp wolny.</w:t>
      </w:r>
    </w:p>
    <w:p w:rsidR="00C862B5" w:rsidRDefault="00C862B5">
      <w:pPr>
        <w:tabs>
          <w:tab w:val="center" w:pos="4536"/>
          <w:tab w:val="right" w:pos="9072"/>
        </w:tabs>
        <w:spacing w:after="0" w:line="240" w:lineRule="auto"/>
        <w:ind w:left="1980"/>
        <w:rPr>
          <w:rFonts w:ascii="Verdana" w:hAnsi="Verdana"/>
          <w:color w:val="333333"/>
          <w:sz w:val="24"/>
          <w:szCs w:val="24"/>
          <w:shd w:val="clear" w:color="auto" w:fill="FFFFFF"/>
        </w:rPr>
      </w:pPr>
    </w:p>
    <w:p w:rsidR="00C862B5" w:rsidRDefault="006F02D2">
      <w:pPr>
        <w:tabs>
          <w:tab w:val="center" w:pos="4536"/>
          <w:tab w:val="right" w:pos="9072"/>
        </w:tabs>
        <w:spacing w:after="0" w:line="240" w:lineRule="auto"/>
        <w:ind w:left="1980"/>
        <w:rPr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                        </w:t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Dołącz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 do </w:t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spotkania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 Zoom</w:t>
      </w:r>
    </w:p>
    <w:p w:rsidR="00C862B5" w:rsidRDefault="006F02D2">
      <w:pPr>
        <w:tabs>
          <w:tab w:val="center" w:pos="4536"/>
          <w:tab w:val="right" w:pos="9072"/>
        </w:tabs>
        <w:spacing w:after="0" w:line="240" w:lineRule="auto"/>
        <w:rPr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br/>
      </w:r>
      <w:hyperlink r:id="rId6" w:tgtFrame="_blank">
        <w:r>
          <w:rPr>
            <w:rStyle w:val="czeinternetowe"/>
            <w:rFonts w:ascii="Verdana" w:hAnsi="Verdana"/>
            <w:color w:val="000000" w:themeColor="text1"/>
            <w:sz w:val="24"/>
            <w:szCs w:val="24"/>
            <w:shd w:val="clear" w:color="auto" w:fill="FFFFFF"/>
          </w:rPr>
          <w:t>https://zoom.us/j/94443994773?pwd=dVF4RThaQmtoN1h6aVRMZk10dUQ3QT09</w:t>
        </w:r>
      </w:hyperlink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br/>
      </w:r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br/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Identyfikator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spotkania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: 944 4399 4773</w:t>
      </w:r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br/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Kod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dostępu</w:t>
      </w:r>
      <w:proofErr w:type="spellEnd"/>
      <w:r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 xml:space="preserve">: GhY6AV </w:t>
      </w:r>
      <w:r>
        <w:rPr>
          <w:rFonts w:ascii="Verdana" w:hAnsi="Verdana"/>
          <w:color w:val="000000" w:themeColor="text1"/>
          <w:sz w:val="24"/>
          <w:szCs w:val="24"/>
        </w:rPr>
        <w:br/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 WYDARZENIA:</w:t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08:00 –  </w:t>
      </w:r>
      <w:proofErr w:type="spellStart"/>
      <w:r>
        <w:rPr>
          <w:b/>
          <w:sz w:val="28"/>
          <w:szCs w:val="28"/>
        </w:rPr>
        <w:t>Uroczyste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rozpoczęcie</w:t>
      </w:r>
      <w:proofErr w:type="spellEnd"/>
      <w:r>
        <w:rPr>
          <w:b/>
          <w:sz w:val="28"/>
          <w:szCs w:val="28"/>
        </w:rPr>
        <w:t xml:space="preserve"> i </w:t>
      </w:r>
      <w:proofErr w:type="spellStart"/>
      <w:r>
        <w:rPr>
          <w:b/>
          <w:sz w:val="28"/>
          <w:szCs w:val="28"/>
        </w:rPr>
        <w:t>przywitanie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uczestników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spotkania</w:t>
      </w:r>
      <w:proofErr w:type="spellEnd"/>
    </w:p>
    <w:p w:rsidR="00C862B5" w:rsidRDefault="006F02D2">
      <w:pPr>
        <w:tabs>
          <w:tab w:val="left" w:pos="6750"/>
        </w:tabs>
        <w:spacing w:line="240" w:lineRule="auto"/>
        <w:jc w:val="center"/>
        <w:rPr>
          <w:color w:val="55308D"/>
        </w:rPr>
      </w:pPr>
      <w:r>
        <w:rPr>
          <w:b/>
          <w:color w:val="55308D"/>
          <w:sz w:val="28"/>
          <w:szCs w:val="28"/>
        </w:rPr>
        <w:t xml:space="preserve">08:10-08:30 </w:t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</w:rPr>
        <w:t>"</w:t>
      </w:r>
      <w:proofErr w:type="spellStart"/>
      <w:r>
        <w:rPr>
          <w:b/>
          <w:color w:val="E36C0A" w:themeColor="accent6" w:themeShade="BF"/>
        </w:rPr>
        <w:t>Właściwości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prozdrowotne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biologicznie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aktywnych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peptydów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wobec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chorób</w:t>
      </w:r>
      <w:proofErr w:type="spellEnd"/>
      <w:r>
        <w:rPr>
          <w:b/>
          <w:color w:val="E36C0A" w:themeColor="accent6" w:themeShade="BF"/>
        </w:rPr>
        <w:t xml:space="preserve"> </w:t>
      </w:r>
      <w:proofErr w:type="spellStart"/>
      <w:r>
        <w:rPr>
          <w:b/>
          <w:color w:val="E36C0A" w:themeColor="accent6" w:themeShade="BF"/>
        </w:rPr>
        <w:t>cywilizacyjnych</w:t>
      </w:r>
      <w:proofErr w:type="spellEnd"/>
      <w:r>
        <w:rPr>
          <w:b/>
          <w:color w:val="E36C0A" w:themeColor="accent6" w:themeShade="BF"/>
        </w:rPr>
        <w:t>"–</w:t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color w:val="E36C0A" w:themeColor="accent6" w:themeShade="BF"/>
          <w:sz w:val="28"/>
          <w:szCs w:val="28"/>
        </w:rPr>
      </w:pPr>
      <w:proofErr w:type="spellStart"/>
      <w:r>
        <w:rPr>
          <w:b/>
          <w:color w:val="E36C0A" w:themeColor="accent6" w:themeShade="BF"/>
        </w:rPr>
        <w:t>dr</w:t>
      </w:r>
      <w:proofErr w:type="spellEnd"/>
      <w:r>
        <w:rPr>
          <w:b/>
          <w:color w:val="E36C0A" w:themeColor="accent6" w:themeShade="BF"/>
        </w:rPr>
        <w:t xml:space="preserve"> Ma</w:t>
      </w:r>
      <w:r>
        <w:rPr>
          <w:b/>
          <w:color w:val="E36C0A" w:themeColor="accent6" w:themeShade="BF"/>
        </w:rPr>
        <w:t>rta Pokora-</w:t>
      </w:r>
      <w:proofErr w:type="spellStart"/>
      <w:r>
        <w:rPr>
          <w:b/>
          <w:color w:val="E36C0A" w:themeColor="accent6" w:themeShade="BF"/>
        </w:rPr>
        <w:t>Carzyńska</w:t>
      </w:r>
      <w:proofErr w:type="spellEnd"/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08:30-08:50 </w:t>
      </w:r>
      <w:proofErr w:type="spellStart"/>
      <w:r>
        <w:rPr>
          <w:b/>
          <w:sz w:val="28"/>
          <w:szCs w:val="28"/>
        </w:rPr>
        <w:t>Dyskusja</w:t>
      </w:r>
      <w:proofErr w:type="spellEnd"/>
      <w:r>
        <w:rPr>
          <w:b/>
          <w:sz w:val="28"/>
          <w:szCs w:val="28"/>
        </w:rPr>
        <w:t xml:space="preserve"> </w:t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color w:val="55308D"/>
        </w:rPr>
      </w:pPr>
      <w:r>
        <w:rPr>
          <w:b/>
          <w:color w:val="55308D"/>
          <w:sz w:val="28"/>
          <w:szCs w:val="28"/>
        </w:rPr>
        <w:t xml:space="preserve">08:50 – 09:10 </w:t>
      </w: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color w:val="E36C0A" w:themeColor="accent6" w:themeShade="BF"/>
          <w:sz w:val="24"/>
          <w:szCs w:val="24"/>
        </w:rPr>
      </w:pPr>
      <w:r>
        <w:rPr>
          <w:b/>
          <w:color w:val="E36C0A" w:themeColor="accent6" w:themeShade="BF"/>
          <w:sz w:val="24"/>
          <w:szCs w:val="24"/>
        </w:rPr>
        <w:t>„</w:t>
      </w:r>
      <w:proofErr w:type="spellStart"/>
      <w:r>
        <w:rPr>
          <w:b/>
          <w:color w:val="E36C0A" w:themeColor="accent6" w:themeShade="BF"/>
          <w:sz w:val="24"/>
          <w:szCs w:val="24"/>
        </w:rPr>
        <w:t>Wykorzystanie</w:t>
      </w:r>
      <w:proofErr w:type="spellEnd"/>
      <w:r>
        <w:rPr>
          <w:b/>
          <w:color w:val="E36C0A" w:themeColor="accent6" w:themeShade="BF"/>
          <w:sz w:val="24"/>
          <w:szCs w:val="24"/>
        </w:rPr>
        <w:t xml:space="preserve"> ICT w </w:t>
      </w:r>
      <w:proofErr w:type="spellStart"/>
      <w:r>
        <w:rPr>
          <w:b/>
          <w:color w:val="E36C0A" w:themeColor="accent6" w:themeShade="BF"/>
          <w:sz w:val="24"/>
          <w:szCs w:val="24"/>
        </w:rPr>
        <w:t>nauczaniu</w:t>
      </w:r>
      <w:proofErr w:type="spellEnd"/>
      <w:r>
        <w:rPr>
          <w:b/>
          <w:color w:val="E36C0A" w:themeColor="accent6" w:themeShade="BF"/>
          <w:sz w:val="24"/>
          <w:szCs w:val="24"/>
        </w:rPr>
        <w:t xml:space="preserve"> chemii w </w:t>
      </w:r>
      <w:proofErr w:type="spellStart"/>
      <w:r>
        <w:rPr>
          <w:b/>
          <w:color w:val="E36C0A" w:themeColor="accent6" w:themeShade="BF"/>
          <w:sz w:val="24"/>
          <w:szCs w:val="24"/>
        </w:rPr>
        <w:t>szkole</w:t>
      </w:r>
      <w:proofErr w:type="spellEnd"/>
      <w:r>
        <w:rPr>
          <w:b/>
          <w:color w:val="E36C0A" w:themeColor="accent6" w:themeShade="BF"/>
          <w:sz w:val="24"/>
          <w:szCs w:val="24"/>
        </w:rPr>
        <w:t xml:space="preserve"> </w:t>
      </w:r>
      <w:proofErr w:type="spellStart"/>
      <w:r>
        <w:rPr>
          <w:b/>
          <w:color w:val="E36C0A" w:themeColor="accent6" w:themeShade="BF"/>
          <w:sz w:val="24"/>
          <w:szCs w:val="24"/>
        </w:rPr>
        <w:t>średniej</w:t>
      </w:r>
      <w:proofErr w:type="spellEnd"/>
      <w:r>
        <w:rPr>
          <w:b/>
          <w:color w:val="E36C0A" w:themeColor="accent6" w:themeShade="BF"/>
          <w:sz w:val="24"/>
          <w:szCs w:val="24"/>
        </w:rPr>
        <w:t>“-</w:t>
      </w:r>
      <w:proofErr w:type="spellStart"/>
      <w:r>
        <w:rPr>
          <w:b/>
          <w:color w:val="E36C0A" w:themeColor="accent6" w:themeShade="BF"/>
          <w:sz w:val="24"/>
          <w:szCs w:val="24"/>
        </w:rPr>
        <w:t>mgr</w:t>
      </w:r>
      <w:proofErr w:type="spellEnd"/>
      <w:r>
        <w:rPr>
          <w:b/>
          <w:color w:val="E36C0A" w:themeColor="accent6" w:themeShade="BF"/>
          <w:sz w:val="24"/>
          <w:szCs w:val="24"/>
        </w:rPr>
        <w:t xml:space="preserve"> Petra </w:t>
      </w:r>
      <w:proofErr w:type="spellStart"/>
      <w:r>
        <w:rPr>
          <w:b/>
          <w:color w:val="E36C0A" w:themeColor="accent6" w:themeShade="BF"/>
          <w:sz w:val="24"/>
          <w:szCs w:val="24"/>
        </w:rPr>
        <w:t>Cadova</w:t>
      </w:r>
      <w:proofErr w:type="spellEnd"/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09:10 – 09:30   </w:t>
      </w:r>
      <w:proofErr w:type="spellStart"/>
      <w:r>
        <w:rPr>
          <w:b/>
          <w:sz w:val="28"/>
          <w:szCs w:val="28"/>
        </w:rPr>
        <w:t>Dyskusja</w:t>
      </w:r>
      <w:proofErr w:type="spellEnd"/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09:35 </w:t>
      </w:r>
      <w:proofErr w:type="spellStart"/>
      <w:r>
        <w:rPr>
          <w:b/>
          <w:sz w:val="28"/>
          <w:szCs w:val="28"/>
        </w:rPr>
        <w:t>Zakończenie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spotkania</w:t>
      </w:r>
      <w:proofErr w:type="spellEnd"/>
      <w:r>
        <w:rPr>
          <w:b/>
          <w:sz w:val="28"/>
          <w:szCs w:val="28"/>
        </w:rPr>
        <w:t xml:space="preserve"> </w:t>
      </w:r>
    </w:p>
    <w:p w:rsidR="00C862B5" w:rsidRDefault="00C862B5">
      <w:pPr>
        <w:tabs>
          <w:tab w:val="left" w:pos="6750"/>
        </w:tabs>
        <w:spacing w:line="240" w:lineRule="auto"/>
        <w:jc w:val="center"/>
        <w:rPr>
          <w:b/>
          <w:lang w:val="pl-PL"/>
        </w:rPr>
      </w:pPr>
    </w:p>
    <w:p w:rsidR="00C862B5" w:rsidRDefault="006F02D2">
      <w:pPr>
        <w:tabs>
          <w:tab w:val="left" w:pos="6750"/>
        </w:tabs>
        <w:spacing w:line="240" w:lineRule="auto"/>
        <w:jc w:val="center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Wydarzenie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zostało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dofinansowane</w:t>
      </w:r>
      <w:proofErr w:type="spellEnd"/>
      <w:r>
        <w:rPr>
          <w:b/>
          <w:sz w:val="20"/>
          <w:szCs w:val="20"/>
        </w:rPr>
        <w:t xml:space="preserve"> w </w:t>
      </w:r>
      <w:proofErr w:type="spellStart"/>
      <w:r>
        <w:rPr>
          <w:b/>
          <w:sz w:val="20"/>
          <w:szCs w:val="20"/>
        </w:rPr>
        <w:t>ramach</w:t>
      </w:r>
      <w:proofErr w:type="spellEnd"/>
      <w:r>
        <w:rPr>
          <w:b/>
          <w:sz w:val="20"/>
          <w:szCs w:val="20"/>
        </w:rPr>
        <w:t xml:space="preserve"> programu Unii </w:t>
      </w:r>
      <w:proofErr w:type="spellStart"/>
      <w:r>
        <w:rPr>
          <w:b/>
          <w:sz w:val="20"/>
          <w:szCs w:val="20"/>
        </w:rPr>
        <w:t>Europejskiej</w:t>
      </w:r>
      <w:proofErr w:type="spellEnd"/>
      <w:r>
        <w:rPr>
          <w:b/>
          <w:sz w:val="20"/>
          <w:szCs w:val="20"/>
        </w:rPr>
        <w:t>: INTERREG Polska-</w:t>
      </w:r>
      <w:proofErr w:type="spellStart"/>
      <w:r>
        <w:rPr>
          <w:b/>
          <w:sz w:val="20"/>
          <w:szCs w:val="20"/>
        </w:rPr>
        <w:t>Czechy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Przekraczamy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Granice</w:t>
      </w:r>
      <w:proofErr w:type="spellEnd"/>
      <w:r>
        <w:rPr>
          <w:b/>
          <w:sz w:val="20"/>
          <w:szCs w:val="20"/>
        </w:rPr>
        <w:t xml:space="preserve">, z </w:t>
      </w:r>
      <w:proofErr w:type="spellStart"/>
      <w:r>
        <w:rPr>
          <w:b/>
          <w:sz w:val="20"/>
          <w:szCs w:val="20"/>
        </w:rPr>
        <w:t>Europejskiego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Funduszu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Rozwoju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Regionalnego</w:t>
      </w:r>
      <w:proofErr w:type="spellEnd"/>
      <w:r>
        <w:rPr>
          <w:b/>
          <w:sz w:val="20"/>
          <w:szCs w:val="20"/>
        </w:rPr>
        <w:t xml:space="preserve">, projekt </w:t>
      </w:r>
      <w:r>
        <w:rPr>
          <w:b/>
          <w:i/>
          <w:sz w:val="20"/>
          <w:szCs w:val="20"/>
        </w:rPr>
        <w:t xml:space="preserve">Platforma </w:t>
      </w:r>
      <w:proofErr w:type="spellStart"/>
      <w:r>
        <w:rPr>
          <w:b/>
          <w:i/>
          <w:sz w:val="20"/>
          <w:szCs w:val="20"/>
        </w:rPr>
        <w:t>internetowa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zawierająca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informacje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dla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nauczycieli</w:t>
      </w:r>
      <w:proofErr w:type="spellEnd"/>
      <w:r>
        <w:rPr>
          <w:b/>
          <w:i/>
          <w:sz w:val="20"/>
          <w:szCs w:val="20"/>
        </w:rPr>
        <w:t xml:space="preserve"> i </w:t>
      </w:r>
      <w:proofErr w:type="spellStart"/>
      <w:r>
        <w:rPr>
          <w:b/>
          <w:i/>
          <w:sz w:val="20"/>
          <w:szCs w:val="20"/>
        </w:rPr>
        <w:t>kierownictwa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szkół</w:t>
      </w:r>
      <w:proofErr w:type="spellEnd"/>
      <w:r>
        <w:rPr>
          <w:b/>
          <w:i/>
          <w:sz w:val="20"/>
          <w:szCs w:val="20"/>
        </w:rPr>
        <w:t xml:space="preserve"> w </w:t>
      </w:r>
      <w:proofErr w:type="spellStart"/>
      <w:r>
        <w:rPr>
          <w:b/>
          <w:i/>
          <w:sz w:val="20"/>
          <w:szCs w:val="20"/>
        </w:rPr>
        <w:t>re</w:t>
      </w:r>
      <w:r>
        <w:rPr>
          <w:b/>
          <w:i/>
          <w:sz w:val="20"/>
          <w:szCs w:val="20"/>
        </w:rPr>
        <w:t>gionie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transgranicznym</w:t>
      </w:r>
      <w:proofErr w:type="spellEnd"/>
      <w:r>
        <w:rPr>
          <w:b/>
          <w:i/>
          <w:sz w:val="20"/>
          <w:szCs w:val="20"/>
        </w:rPr>
        <w:t>/ Online digitální platforma s informacemi pro pedagogy a management škol v přeshraničním regionu</w:t>
      </w:r>
      <w:r>
        <w:rPr>
          <w:b/>
          <w:sz w:val="20"/>
          <w:szCs w:val="20"/>
        </w:rPr>
        <w:t>: CZ.11.4.120/0.0/0.0/20_032/0002839.</w:t>
      </w:r>
    </w:p>
    <w:sectPr w:rsidR="00C862B5">
      <w:headerReference w:type="default" r:id="rId7"/>
      <w:pgSz w:w="11906" w:h="16838"/>
      <w:pgMar w:top="2410" w:right="720" w:bottom="720" w:left="720" w:header="567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F02D2">
      <w:pPr>
        <w:spacing w:after="0" w:line="240" w:lineRule="auto"/>
      </w:pPr>
      <w:r>
        <w:separator/>
      </w:r>
    </w:p>
  </w:endnote>
  <w:endnote w:type="continuationSeparator" w:id="0">
    <w:p w:rsidR="00000000" w:rsidRDefault="006F0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F02D2">
      <w:pPr>
        <w:spacing w:after="0" w:line="240" w:lineRule="auto"/>
      </w:pPr>
      <w:r>
        <w:separator/>
      </w:r>
    </w:p>
  </w:footnote>
  <w:footnote w:type="continuationSeparator" w:id="0">
    <w:p w:rsidR="00000000" w:rsidRDefault="006F0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B5" w:rsidRDefault="006F02D2">
    <w:pPr>
      <w:pStyle w:val="Zhlav1"/>
      <w:tabs>
        <w:tab w:val="clear" w:pos="4536"/>
        <w:tab w:val="clear" w:pos="9072"/>
        <w:tab w:val="right" w:pos="8931"/>
      </w:tabs>
      <w:ind w:left="709"/>
      <w:jc w:val="center"/>
    </w:pPr>
    <w:r>
      <w:rPr>
        <w:noProof/>
        <w:lang w:eastAsia="cs-CZ"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762000</wp:posOffset>
          </wp:positionH>
          <wp:positionV relativeFrom="paragraph">
            <wp:posOffset>725805</wp:posOffset>
          </wp:positionV>
          <wp:extent cx="5257800" cy="504825"/>
          <wp:effectExtent l="0" t="0" r="0" b="0"/>
          <wp:wrapSquare wrapText="bothSides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3" behindDoc="1" locked="0" layoutInCell="0" allowOverlap="1">
          <wp:simplePos x="0" y="0"/>
          <wp:positionH relativeFrom="column">
            <wp:posOffset>-106680</wp:posOffset>
          </wp:positionH>
          <wp:positionV relativeFrom="paragraph">
            <wp:posOffset>725805</wp:posOffset>
          </wp:positionV>
          <wp:extent cx="580390" cy="448945"/>
          <wp:effectExtent l="0" t="0" r="0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80390" cy="448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iCs/>
      </w:rPr>
      <w:t xml:space="preserve"> Platforma </w:t>
    </w:r>
    <w:proofErr w:type="spellStart"/>
    <w:r>
      <w:rPr>
        <w:b/>
        <w:i/>
        <w:iCs/>
      </w:rPr>
      <w:t>internetowa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zawi</w:t>
    </w:r>
    <w:r>
      <w:rPr>
        <w:b/>
        <w:i/>
        <w:iCs/>
      </w:rPr>
      <w:t>erająca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informacje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dla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nauczycieli</w:t>
    </w:r>
    <w:proofErr w:type="spellEnd"/>
    <w:r>
      <w:rPr>
        <w:b/>
        <w:i/>
        <w:iCs/>
      </w:rPr>
      <w:t xml:space="preserve"> i </w:t>
    </w:r>
    <w:proofErr w:type="spellStart"/>
    <w:r>
      <w:rPr>
        <w:b/>
        <w:i/>
        <w:iCs/>
      </w:rPr>
      <w:t>kierownictwa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szkół</w:t>
    </w:r>
    <w:proofErr w:type="spellEnd"/>
    <w:r>
      <w:rPr>
        <w:b/>
        <w:i/>
        <w:iCs/>
      </w:rPr>
      <w:t xml:space="preserve"> w </w:t>
    </w:r>
    <w:proofErr w:type="spellStart"/>
    <w:r>
      <w:rPr>
        <w:b/>
        <w:i/>
        <w:iCs/>
      </w:rPr>
      <w:t>regionie</w:t>
    </w:r>
    <w:proofErr w:type="spellEnd"/>
    <w:r>
      <w:rPr>
        <w:b/>
        <w:i/>
        <w:iCs/>
      </w:rPr>
      <w:t xml:space="preserve"> </w:t>
    </w:r>
    <w:proofErr w:type="spellStart"/>
    <w:r>
      <w:rPr>
        <w:b/>
        <w:i/>
        <w:iCs/>
      </w:rPr>
      <w:t>transgranicznym</w:t>
    </w:r>
    <w:proofErr w:type="spellEnd"/>
    <w:r>
      <w:rPr>
        <w:b/>
      </w:rPr>
      <w:br/>
    </w:r>
    <w:r>
      <w:t>Online digitální platforma s informacemi pro pedagogy a management škol v přeshraničním regionu</w:t>
    </w:r>
  </w:p>
  <w:p w:rsidR="00C862B5" w:rsidRDefault="006F02D2">
    <w:pPr>
      <w:pStyle w:val="Zhlav1"/>
      <w:tabs>
        <w:tab w:val="clear" w:pos="4536"/>
        <w:tab w:val="clear" w:pos="9072"/>
        <w:tab w:val="right" w:pos="8931"/>
      </w:tabs>
      <w:ind w:left="709"/>
      <w:jc w:val="center"/>
      <w:rPr>
        <w:rFonts w:ascii="Times New Roman" w:hAnsi="Times New Roman" w:cs="Times New Roman"/>
        <w:b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4" behindDoc="0" locked="0" layoutInCell="0" allowOverlap="1">
          <wp:simplePos x="0" y="0"/>
          <wp:positionH relativeFrom="column">
            <wp:posOffset>6342380</wp:posOffset>
          </wp:positionH>
          <wp:positionV relativeFrom="paragraph">
            <wp:posOffset>172720</wp:posOffset>
          </wp:positionV>
          <wp:extent cx="559435" cy="436245"/>
          <wp:effectExtent l="0" t="0" r="0" b="0"/>
          <wp:wrapTight wrapText="bothSides">
            <wp:wrapPolygon edited="0">
              <wp:start x="14698" y="0"/>
              <wp:lineTo x="-22" y="8352"/>
              <wp:lineTo x="-22" y="20520"/>
              <wp:lineTo x="20574" y="20520"/>
              <wp:lineTo x="20574" y="3787"/>
              <wp:lineTo x="18367" y="0"/>
              <wp:lineTo x="14698" y="0"/>
            </wp:wrapPolygon>
          </wp:wrapTight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4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436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CZ.11.4.120/0.0/0.0/20_032/000</w:t>
    </w:r>
    <w:r>
      <w:rPr>
        <w:b/>
        <w:bCs/>
      </w:rPr>
      <w:t>2839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B5"/>
    <w:rsid w:val="006F02D2"/>
    <w:rsid w:val="00C8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15D1C-7266-4680-8761-9B17962E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A4F1A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51">
    <w:name w:val="Nadpis 51"/>
    <w:basedOn w:val="Normln"/>
    <w:next w:val="Normln"/>
    <w:link w:val="Nagwek5Znak"/>
    <w:qFormat/>
    <w:rsid w:val="0083021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pacing w:val="20"/>
      <w:sz w:val="32"/>
      <w:szCs w:val="24"/>
      <w:lang w:val="pl-PL" w:eastAsia="pl-PL"/>
    </w:rPr>
  </w:style>
  <w:style w:type="character" w:customStyle="1" w:styleId="NagwekZnak">
    <w:name w:val="Nagłówek Znak"/>
    <w:basedOn w:val="Standardnpsmoodstavce"/>
    <w:link w:val="Nagwek"/>
    <w:qFormat/>
    <w:rsid w:val="00897F3B"/>
  </w:style>
  <w:style w:type="character" w:customStyle="1" w:styleId="StopkaZnak">
    <w:name w:val="Stopka Znak"/>
    <w:basedOn w:val="Standardnpsmoodstavce"/>
    <w:link w:val="Zpat1"/>
    <w:uiPriority w:val="99"/>
    <w:qFormat/>
    <w:rsid w:val="00897F3B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97F3B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Standardnpsmoodstavce"/>
    <w:uiPriority w:val="99"/>
    <w:semiHidden/>
    <w:unhideWhenUsed/>
    <w:rsid w:val="00BF4D0F"/>
    <w:rPr>
      <w:color w:val="0000FF"/>
      <w:u w:val="single"/>
    </w:rPr>
  </w:style>
  <w:style w:type="character" w:customStyle="1" w:styleId="Nagwek5Znak">
    <w:name w:val="Nagłówek 5 Znak"/>
    <w:basedOn w:val="Standardnpsmoodstavce"/>
    <w:link w:val="Nadpis51"/>
    <w:qFormat/>
    <w:rsid w:val="00830215"/>
    <w:rPr>
      <w:rFonts w:ascii="Times New Roman" w:eastAsia="Times New Roman" w:hAnsi="Times New Roman" w:cs="Times New Roman"/>
      <w:b/>
      <w:bCs/>
      <w:spacing w:val="20"/>
      <w:sz w:val="32"/>
      <w:szCs w:val="24"/>
      <w:lang w:val="pl-PL" w:eastAsia="pl-PL"/>
    </w:rPr>
  </w:style>
  <w:style w:type="character" w:styleId="Odkaznakoment">
    <w:name w:val="annotation reference"/>
    <w:basedOn w:val="Standardnpsmoodstavce"/>
    <w:uiPriority w:val="99"/>
    <w:semiHidden/>
    <w:unhideWhenUsed/>
    <w:qFormat/>
    <w:rsid w:val="005014DF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sid w:val="005014DF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sid w:val="005014DF"/>
    <w:rPr>
      <w:b/>
      <w:bCs/>
      <w:sz w:val="20"/>
      <w:szCs w:val="20"/>
    </w:rPr>
  </w:style>
  <w:style w:type="character" w:customStyle="1" w:styleId="Nierozpoznanawzmianka1">
    <w:name w:val="Nierozpoznana wzmianka1"/>
    <w:basedOn w:val="Standardnpsmoodstavce"/>
    <w:uiPriority w:val="99"/>
    <w:semiHidden/>
    <w:unhideWhenUsed/>
    <w:qFormat/>
    <w:rsid w:val="00FB519F"/>
    <w:rPr>
      <w:color w:val="605E5C"/>
      <w:shd w:val="clear" w:color="auto" w:fill="E1DFDD"/>
    </w:rPr>
  </w:style>
  <w:style w:type="character" w:customStyle="1" w:styleId="HTML-wstpniesformatowanyZnak">
    <w:name w:val="HTML - wstępnie sformatowany Znak"/>
    <w:basedOn w:val="Standardnpsmoodstavce"/>
    <w:uiPriority w:val="99"/>
    <w:semiHidden/>
    <w:qFormat/>
    <w:rsid w:val="00D43FD3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qFormat/>
    <w:rsid w:val="00D43FD3"/>
  </w:style>
  <w:style w:type="character" w:customStyle="1" w:styleId="normaltextrun">
    <w:name w:val="normaltextrun"/>
    <w:basedOn w:val="Standardnpsmoodstavce"/>
    <w:qFormat/>
    <w:rsid w:val="00C52791"/>
  </w:style>
  <w:style w:type="character" w:customStyle="1" w:styleId="contextualspellingandgrammarerror">
    <w:name w:val="contextualspellingandgrammarerror"/>
    <w:basedOn w:val="Standardnpsmoodstavce"/>
    <w:qFormat/>
    <w:rsid w:val="00C52791"/>
  </w:style>
  <w:style w:type="character" w:customStyle="1" w:styleId="spellingerror">
    <w:name w:val="spellingerror"/>
    <w:basedOn w:val="Standardnpsmoodstavce"/>
    <w:qFormat/>
    <w:rsid w:val="00C52791"/>
  </w:style>
  <w:style w:type="character" w:customStyle="1" w:styleId="eop">
    <w:name w:val="eop"/>
    <w:basedOn w:val="Standardnpsmoodstavce"/>
    <w:qFormat/>
    <w:rsid w:val="00C52791"/>
  </w:style>
  <w:style w:type="character" w:customStyle="1" w:styleId="Odwiedzoneczeinternetowe">
    <w:name w:val="Odwiedzone łącze internetowe"/>
    <w:basedOn w:val="Standardnpsmoodstavce"/>
    <w:uiPriority w:val="99"/>
    <w:semiHidden/>
    <w:unhideWhenUsed/>
    <w:rsid w:val="00BF4D0F"/>
    <w:rPr>
      <w:color w:val="800080" w:themeColor="followedHyperlink"/>
      <w:u w:val="single"/>
    </w:rPr>
  </w:style>
  <w:style w:type="paragraph" w:customStyle="1" w:styleId="Nagwek">
    <w:name w:val="Nagłówek"/>
    <w:basedOn w:val="Normln"/>
    <w:next w:val="Zkladntext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AA4F1A"/>
    <w:pPr>
      <w:spacing w:after="140"/>
    </w:pPr>
  </w:style>
  <w:style w:type="paragraph" w:styleId="Seznam">
    <w:name w:val="List"/>
    <w:basedOn w:val="Zkladntext"/>
    <w:rsid w:val="00AA4F1A"/>
    <w:rPr>
      <w:rFonts w:cs="Arial"/>
    </w:rPr>
  </w:style>
  <w:style w:type="paragraph" w:customStyle="1" w:styleId="Titulek1">
    <w:name w:val="Titulek1"/>
    <w:basedOn w:val="Normln"/>
    <w:qFormat/>
    <w:rsid w:val="00AA4F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ln"/>
    <w:qFormat/>
    <w:rsid w:val="00AA4F1A"/>
    <w:pPr>
      <w:suppressLineNumbers/>
    </w:pPr>
    <w:rPr>
      <w:rFonts w:cs="Arial"/>
    </w:rPr>
  </w:style>
  <w:style w:type="paragraph" w:customStyle="1" w:styleId="Gwkaistopka">
    <w:name w:val="Główka i stopka"/>
    <w:basedOn w:val="Normln"/>
    <w:qFormat/>
    <w:rsid w:val="00AA4F1A"/>
  </w:style>
  <w:style w:type="paragraph" w:customStyle="1" w:styleId="Zhlav1">
    <w:name w:val="Záhlaví1"/>
    <w:basedOn w:val="Normln"/>
    <w:next w:val="Zkladntext"/>
    <w:uiPriority w:val="99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paragraph" w:styleId="Titulek">
    <w:name w:val="caption"/>
    <w:basedOn w:val="Normln"/>
    <w:qFormat/>
    <w:rsid w:val="00AA4F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Zpat1">
    <w:name w:val="Zápatí1"/>
    <w:basedOn w:val="Normln"/>
    <w:link w:val="StopkaZnak"/>
    <w:uiPriority w:val="99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97F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0215"/>
    <w:pPr>
      <w:ind w:left="720"/>
      <w:contextualSpacing/>
    </w:pPr>
    <w:rPr>
      <w:lang w:val="pl-PL"/>
    </w:r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sid w:val="005014DF"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sid w:val="005014DF"/>
    <w:rPr>
      <w:b/>
      <w:bCs/>
    </w:rPr>
  </w:style>
  <w:style w:type="paragraph" w:styleId="Revize">
    <w:name w:val="Revision"/>
    <w:uiPriority w:val="99"/>
    <w:semiHidden/>
    <w:qFormat/>
    <w:rsid w:val="005014DF"/>
  </w:style>
  <w:style w:type="paragraph" w:styleId="FormtovanvHTML">
    <w:name w:val="HTML Preformatted"/>
    <w:basedOn w:val="Normln"/>
    <w:uiPriority w:val="99"/>
    <w:semiHidden/>
    <w:unhideWhenUsed/>
    <w:qFormat/>
    <w:rsid w:val="00D43F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oom.us/j/94443994773?pwd=dVF4RThaQmtoN1h6aVRMZk10dUQ3QT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KPSW w Jeleniej Górze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olomouc</dc:creator>
  <dc:description/>
  <cp:lastModifiedBy>Miluše Matějcová</cp:lastModifiedBy>
  <cp:revision>2</cp:revision>
  <cp:lastPrinted>2021-09-08T13:53:00Z</cp:lastPrinted>
  <dcterms:created xsi:type="dcterms:W3CDTF">2023-06-14T05:30:00Z</dcterms:created>
  <dcterms:modified xsi:type="dcterms:W3CDTF">2023-06-14T05:30:00Z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KPSW w Jeleniej Górze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